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95" w:rsidRDefault="00E54F95" w:rsidP="003A179C">
      <w:pPr>
        <w:widowControl w:val="0"/>
        <w:adjustRightInd w:val="0"/>
        <w:ind w:right="27"/>
        <w:jc w:val="center"/>
        <w:rPr>
          <w:rFonts w:ascii="Book Antiqua" w:hAnsi="Book Antiqua"/>
          <w:b/>
          <w:sz w:val="28"/>
        </w:rPr>
      </w:pPr>
      <w:r w:rsidRPr="00E54F95">
        <w:rPr>
          <w:rFonts w:ascii="Book Antiqua" w:hAnsi="Book Antiqua"/>
          <w:b/>
          <w:sz w:val="28"/>
        </w:rPr>
        <w:t xml:space="preserve">ФИНАНСОВ И ОПИСАТЕЛЕН ОТЧЕТ ЗА РЕАЛИЗИРАНЕТО НА ПРОЕКТ, </w:t>
      </w:r>
      <w:r w:rsidR="003A179C">
        <w:rPr>
          <w:rFonts w:ascii="Book Antiqua" w:hAnsi="Book Antiqua"/>
          <w:b/>
          <w:sz w:val="28"/>
        </w:rPr>
        <w:t>подкрепен от Студентския съвет</w:t>
      </w:r>
      <w:r>
        <w:rPr>
          <w:rFonts w:ascii="Book Antiqua" w:hAnsi="Book Antiqua"/>
          <w:b/>
          <w:sz w:val="28"/>
        </w:rPr>
        <w:t xml:space="preserve"> </w:t>
      </w:r>
      <w:r w:rsidR="003A179C">
        <w:rPr>
          <w:rFonts w:ascii="Book Antiqua" w:hAnsi="Book Antiqua"/>
          <w:b/>
          <w:sz w:val="28"/>
        </w:rPr>
        <w:t>/</w:t>
      </w:r>
      <w:r>
        <w:rPr>
          <w:rFonts w:ascii="Book Antiqua" w:hAnsi="Book Antiqua"/>
          <w:b/>
          <w:sz w:val="28"/>
        </w:rPr>
        <w:t xml:space="preserve">съгласно Правилника за </w:t>
      </w:r>
      <w:r w:rsidR="003A179C">
        <w:rPr>
          <w:rFonts w:ascii="Book Antiqua" w:hAnsi="Book Antiqua"/>
          <w:b/>
          <w:sz w:val="28"/>
        </w:rPr>
        <w:t>устройството</w:t>
      </w:r>
      <w:r>
        <w:rPr>
          <w:rFonts w:ascii="Book Antiqua" w:hAnsi="Book Antiqua"/>
          <w:b/>
          <w:sz w:val="28"/>
        </w:rPr>
        <w:t xml:space="preserve"> и дейността на Студентския съвет</w:t>
      </w:r>
      <w:r w:rsidR="00801CF2">
        <w:rPr>
          <w:rFonts w:ascii="Book Antiqua" w:hAnsi="Book Antiqua"/>
          <w:b/>
          <w:sz w:val="28"/>
        </w:rPr>
        <w:t xml:space="preserve"> при Русенския университет</w:t>
      </w:r>
      <w:r w:rsidR="003A179C">
        <w:rPr>
          <w:rFonts w:ascii="Book Antiqua" w:hAnsi="Book Antiqua"/>
          <w:b/>
          <w:sz w:val="28"/>
        </w:rPr>
        <w:t>/</w:t>
      </w:r>
      <w:r w:rsidR="003A179C">
        <w:rPr>
          <w:rFonts w:ascii="Book Antiqua" w:hAnsi="Book Antiqua"/>
          <w:b/>
          <w:sz w:val="28"/>
        </w:rPr>
        <w:br/>
      </w:r>
      <w:r w:rsidR="003A179C" w:rsidRPr="00D34B2D">
        <w:rPr>
          <w:rFonts w:ascii="Book Antiqua" w:hAnsi="Book Antiqua"/>
          <w:b/>
          <w:i/>
          <w:sz w:val="44"/>
        </w:rPr>
        <w:t>20</w:t>
      </w:r>
      <w:r w:rsidR="00C55A13">
        <w:rPr>
          <w:rFonts w:ascii="Book Antiqua" w:hAnsi="Book Antiqua"/>
          <w:b/>
          <w:i/>
          <w:sz w:val="44"/>
        </w:rPr>
        <w:t>26</w:t>
      </w:r>
    </w:p>
    <w:p w:rsidR="00E54F95" w:rsidRDefault="00E54F95" w:rsidP="00E54F95">
      <w:pPr>
        <w:widowControl w:val="0"/>
        <w:adjustRightInd w:val="0"/>
        <w:ind w:right="992"/>
        <w:jc w:val="center"/>
        <w:rPr>
          <w:rFonts w:ascii="Book Antiqua" w:hAnsi="Book Antiqua"/>
          <w:b/>
          <w:sz w:val="28"/>
        </w:rPr>
      </w:pPr>
    </w:p>
    <w:p w:rsidR="00E54F95" w:rsidRDefault="00E54F95" w:rsidP="00E54F95">
      <w:pPr>
        <w:widowControl w:val="0"/>
        <w:adjustRightInd w:val="0"/>
        <w:ind w:right="992"/>
        <w:jc w:val="center"/>
        <w:rPr>
          <w:rFonts w:ascii="Book Antiqua" w:hAnsi="Book Antiqua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11942"/>
      </w:tblGrid>
      <w:tr w:rsidR="00E54F95" w:rsidTr="00E54F95">
        <w:tc>
          <w:tcPr>
            <w:tcW w:w="3504" w:type="dxa"/>
          </w:tcPr>
          <w:p w:rsidR="00E54F95" w:rsidRDefault="00E54F95" w:rsidP="00E54F95">
            <w:pPr>
              <w:widowControl w:val="0"/>
              <w:adjustRightInd w:val="0"/>
              <w:ind w:right="992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>Име на проект:</w:t>
            </w:r>
          </w:p>
        </w:tc>
        <w:tc>
          <w:tcPr>
            <w:tcW w:w="11942" w:type="dxa"/>
          </w:tcPr>
          <w:p w:rsidR="00E54F95" w:rsidRDefault="00E54F95" w:rsidP="00E54F95">
            <w:pPr>
              <w:widowControl w:val="0"/>
              <w:adjustRightInd w:val="0"/>
              <w:ind w:right="992"/>
              <w:rPr>
                <w:rFonts w:ascii="Book Antiqua" w:hAnsi="Book Antiqua"/>
                <w:b/>
                <w:sz w:val="28"/>
              </w:rPr>
            </w:pPr>
          </w:p>
        </w:tc>
      </w:tr>
      <w:tr w:rsidR="00E54F95" w:rsidTr="00E54F95">
        <w:tc>
          <w:tcPr>
            <w:tcW w:w="3504" w:type="dxa"/>
          </w:tcPr>
          <w:p w:rsidR="00E54F95" w:rsidRDefault="00E54F95" w:rsidP="00E54F95">
            <w:pPr>
              <w:widowControl w:val="0"/>
              <w:adjustRightInd w:val="0"/>
              <w:ind w:right="992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>Ръководител/и:</w:t>
            </w:r>
          </w:p>
        </w:tc>
        <w:tc>
          <w:tcPr>
            <w:tcW w:w="11942" w:type="dxa"/>
          </w:tcPr>
          <w:p w:rsidR="00E54F95" w:rsidRDefault="00E54F95" w:rsidP="00E54F95">
            <w:pPr>
              <w:widowControl w:val="0"/>
              <w:adjustRightInd w:val="0"/>
              <w:ind w:right="992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54F95" w:rsidRDefault="00E54F95" w:rsidP="00E54F95">
      <w:pPr>
        <w:widowControl w:val="0"/>
        <w:adjustRightInd w:val="0"/>
        <w:ind w:right="992"/>
        <w:rPr>
          <w:rFonts w:ascii="Book Antiqua" w:hAnsi="Book Antiqua"/>
          <w:b/>
        </w:rPr>
      </w:pPr>
    </w:p>
    <w:p w:rsidR="00E54F95" w:rsidRDefault="00E54F95" w:rsidP="00E54F95">
      <w:pPr>
        <w:widowControl w:val="0"/>
        <w:adjustRightInd w:val="0"/>
        <w:ind w:right="992"/>
        <w:rPr>
          <w:rFonts w:ascii="Book Antiqua" w:hAnsi="Book Antiqua"/>
          <w:b/>
        </w:rPr>
      </w:pPr>
    </w:p>
    <w:p w:rsidR="00E54F95" w:rsidRPr="00E54F95" w:rsidRDefault="00E54F95" w:rsidP="00E54F95">
      <w:pPr>
        <w:pStyle w:val="ListParagraph"/>
        <w:widowControl w:val="0"/>
        <w:numPr>
          <w:ilvl w:val="0"/>
          <w:numId w:val="1"/>
        </w:numPr>
        <w:adjustRightInd w:val="0"/>
        <w:ind w:right="992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Описателен отчет</w:t>
      </w:r>
      <w:r w:rsidRPr="00E54F95">
        <w:rPr>
          <w:rFonts w:ascii="Book Antiqua" w:hAnsi="Book Antiqua"/>
          <w:b/>
          <w:sz w:val="28"/>
        </w:rPr>
        <w:t xml:space="preserve"> на извършените дейности и постигнатите резултати</w:t>
      </w:r>
      <w:r>
        <w:rPr>
          <w:rFonts w:ascii="Book Antiqua" w:hAnsi="Book Antiqua"/>
          <w:b/>
          <w:sz w:val="28"/>
        </w:rPr>
        <w:t>:</w:t>
      </w:r>
    </w:p>
    <w:p w:rsidR="00E54F95" w:rsidRPr="00E54F95" w:rsidRDefault="00E54F95" w:rsidP="00E54F95">
      <w:pPr>
        <w:widowControl w:val="0"/>
        <w:adjustRightInd w:val="0"/>
        <w:ind w:right="992"/>
        <w:rPr>
          <w:rFonts w:ascii="Book Antiqua" w:hAnsi="Book Antiqua"/>
          <w:b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E54F95" w:rsidRPr="00E54F95" w:rsidTr="009800BA">
        <w:tc>
          <w:tcPr>
            <w:tcW w:w="15304" w:type="dxa"/>
          </w:tcPr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  <w:r w:rsidRPr="00E54F95">
              <w:rPr>
                <w:rFonts w:ascii="Book Antiqua" w:hAnsi="Book Antiqua"/>
                <w:b/>
              </w:rPr>
              <w:t>(Подробно текстово описание на реализираните дейности и постигнатите резултати по проекта)</w:t>
            </w: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  <w:p w:rsidR="00E54F95" w:rsidRPr="00E54F95" w:rsidRDefault="00E54F95" w:rsidP="009800BA">
            <w:pPr>
              <w:widowControl w:val="0"/>
              <w:adjustRightInd w:val="0"/>
              <w:rPr>
                <w:rFonts w:ascii="Book Antiqua" w:hAnsi="Book Antiqua"/>
                <w:b/>
              </w:rPr>
            </w:pPr>
          </w:p>
        </w:tc>
        <w:bookmarkStart w:id="0" w:name="_GoBack"/>
        <w:bookmarkEnd w:id="0"/>
      </w:tr>
    </w:tbl>
    <w:p w:rsidR="00E54F95" w:rsidRDefault="00E54F95" w:rsidP="00E54F95">
      <w:pPr>
        <w:widowControl w:val="0"/>
        <w:adjustRightInd w:val="0"/>
        <w:ind w:right="992"/>
        <w:rPr>
          <w:rFonts w:ascii="Book Antiqua" w:hAnsi="Book Antiqua"/>
          <w:b/>
          <w:sz w:val="28"/>
          <w:lang w:val="en-US"/>
        </w:rPr>
      </w:pPr>
    </w:p>
    <w:p w:rsidR="00E54F95" w:rsidRPr="00E54F95" w:rsidRDefault="00E54F95" w:rsidP="00E54F95">
      <w:pPr>
        <w:pStyle w:val="ListParagraph"/>
        <w:widowControl w:val="0"/>
        <w:numPr>
          <w:ilvl w:val="0"/>
          <w:numId w:val="1"/>
        </w:numPr>
        <w:adjustRightInd w:val="0"/>
        <w:ind w:right="992"/>
        <w:rPr>
          <w:rFonts w:ascii="Book Antiqua" w:hAnsi="Book Antiqua"/>
          <w:b/>
          <w:sz w:val="28"/>
        </w:rPr>
      </w:pPr>
      <w:r w:rsidRPr="00E54F95">
        <w:rPr>
          <w:rFonts w:ascii="Book Antiqua" w:hAnsi="Book Antiqua"/>
          <w:b/>
          <w:sz w:val="28"/>
        </w:rPr>
        <w:t>Количествен и качествен отчет:</w:t>
      </w:r>
    </w:p>
    <w:p w:rsidR="00E54F95" w:rsidRPr="00E54F95" w:rsidRDefault="00E54F95" w:rsidP="00E54F95">
      <w:pPr>
        <w:widowControl w:val="0"/>
        <w:adjustRightInd w:val="0"/>
        <w:ind w:right="992"/>
        <w:rPr>
          <w:rFonts w:ascii="Book Antiqua" w:eastAsiaTheme="minorHAnsi" w:hAnsi="Book Antiqua"/>
          <w:lang w:eastAsia="en-US"/>
        </w:rPr>
      </w:pPr>
    </w:p>
    <w:p w:rsidR="00E54F95" w:rsidRPr="00E54F95" w:rsidRDefault="00E54F95" w:rsidP="00E54F95">
      <w:pPr>
        <w:ind w:right="992" w:firstLine="420"/>
        <w:jc w:val="both"/>
        <w:rPr>
          <w:rFonts w:ascii="Book Antiqua" w:eastAsiaTheme="minorHAnsi" w:hAnsi="Book Antiqua"/>
          <w:lang w:eastAsia="en-US"/>
        </w:rPr>
      </w:pPr>
      <w:r w:rsidRPr="00E54F95">
        <w:rPr>
          <w:rFonts w:ascii="Book Antiqua" w:eastAsiaTheme="minorHAnsi" w:hAnsi="Book Antiqua"/>
          <w:lang w:eastAsia="en-US"/>
        </w:rPr>
        <w:t>Във връзка с постигнатите резултати от реализирането на проекта посочвам</w:t>
      </w:r>
      <w:r w:rsidRPr="00E54F95">
        <w:rPr>
          <w:rFonts w:ascii="Book Antiqua" w:eastAsiaTheme="minorHAnsi" w:hAnsi="Book Antiqua"/>
          <w:lang w:val="en-US" w:eastAsia="en-US"/>
        </w:rPr>
        <w:t xml:space="preserve"> </w:t>
      </w:r>
      <w:r w:rsidRPr="00E54F95">
        <w:rPr>
          <w:rFonts w:ascii="Book Antiqua" w:eastAsiaTheme="minorHAnsi" w:hAnsi="Book Antiqua"/>
          <w:lang w:eastAsia="en-US"/>
        </w:rPr>
        <w:t>следните количествени и качествени индикатори:</w:t>
      </w:r>
    </w:p>
    <w:p w:rsidR="00E54F95" w:rsidRPr="00E54F95" w:rsidRDefault="00E54F95" w:rsidP="00E54F95">
      <w:pPr>
        <w:ind w:right="992" w:firstLine="420"/>
        <w:jc w:val="both"/>
        <w:rPr>
          <w:rFonts w:ascii="Book Antiqua" w:eastAsiaTheme="minorHAnsi" w:hAnsi="Book Antiqua"/>
          <w:lang w:eastAsia="en-US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6091"/>
        <w:gridCol w:w="9072"/>
      </w:tblGrid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after="120" w:line="360" w:lineRule="auto"/>
              <w:contextualSpacing/>
              <w:jc w:val="both"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 xml:space="preserve">Брой прояви/участия 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after="120" w:line="360" w:lineRule="auto"/>
              <w:contextualSpacing/>
              <w:jc w:val="both"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 xml:space="preserve">Брой генерирани продукти 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after="120" w:line="360" w:lineRule="auto"/>
              <w:contextualSpacing/>
              <w:jc w:val="both"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 xml:space="preserve">Брой активни участници 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after="120" w:line="360" w:lineRule="auto"/>
              <w:contextualSpacing/>
              <w:jc w:val="both"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>Брой пасивни участници/зрители</w:t>
            </w:r>
            <w:r w:rsidR="003A179C">
              <w:rPr>
                <w:rFonts w:ascii="Book Antiqua" w:eastAsiaTheme="minorHAnsi" w:hAnsi="Book Antiqua"/>
                <w:lang w:eastAsia="en-US"/>
              </w:rPr>
              <w:t>/бенефициенти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after="120" w:line="360" w:lineRule="auto"/>
              <w:contextualSpacing/>
              <w:rPr>
                <w:rFonts w:ascii="Book Antiqua" w:eastAsiaTheme="minorHAnsi" w:hAnsi="Book Antiqua"/>
                <w:sz w:val="22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>Брой създадени партньорства</w:t>
            </w:r>
          </w:p>
          <w:p w:rsidR="00E54F95" w:rsidRPr="00E54F95" w:rsidRDefault="00E54F95" w:rsidP="009800BA">
            <w:pPr>
              <w:spacing w:after="120" w:line="360" w:lineRule="auto"/>
              <w:contextualSpacing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sz w:val="20"/>
                <w:lang w:eastAsia="en-US"/>
              </w:rPr>
              <w:t xml:space="preserve">*моля посочете имената на вашите партньори 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after="120" w:line="360" w:lineRule="auto"/>
              <w:contextualSpacing/>
              <w:jc w:val="both"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>Брой участници в проектния екип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spacing w:line="360" w:lineRule="auto"/>
              <w:contextualSpacing/>
              <w:jc w:val="both"/>
              <w:rPr>
                <w:rFonts w:ascii="Book Antiqua" w:eastAsiaTheme="minorHAnsi" w:hAnsi="Book Antiqua"/>
                <w:lang w:eastAsia="en-US"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>Брой привлечени доброволци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  <w:tr w:rsidR="00E54F95" w:rsidRPr="00E54F95" w:rsidTr="009800BA">
        <w:tc>
          <w:tcPr>
            <w:tcW w:w="6091" w:type="dxa"/>
          </w:tcPr>
          <w:p w:rsidR="00E54F95" w:rsidRPr="00E54F95" w:rsidRDefault="00E54F95" w:rsidP="009800BA">
            <w:pPr>
              <w:widowControl w:val="0"/>
              <w:adjustRightInd w:val="0"/>
              <w:spacing w:line="360" w:lineRule="auto"/>
              <w:rPr>
                <w:rFonts w:ascii="Book Antiqua" w:hAnsi="Book Antiqua"/>
                <w:b/>
              </w:rPr>
            </w:pPr>
            <w:r w:rsidRPr="00E54F95">
              <w:rPr>
                <w:rFonts w:ascii="Book Antiqua" w:eastAsiaTheme="minorHAnsi" w:hAnsi="Book Antiqua"/>
                <w:lang w:eastAsia="en-US"/>
              </w:rPr>
              <w:t xml:space="preserve">Брой медийни публикации </w:t>
            </w:r>
            <w:r w:rsidRPr="00E54F95">
              <w:rPr>
                <w:rFonts w:ascii="Book Antiqua" w:eastAsiaTheme="minorHAnsi" w:hAnsi="Book Antiqua"/>
                <w:lang w:eastAsia="en-US"/>
              </w:rPr>
              <w:br/>
            </w:r>
            <w:r w:rsidRPr="00E54F95">
              <w:rPr>
                <w:rFonts w:ascii="Book Antiqua" w:eastAsiaTheme="minorHAnsi" w:hAnsi="Book Antiqua"/>
                <w:sz w:val="20"/>
                <w:lang w:eastAsia="en-US"/>
              </w:rPr>
              <w:t>*моля приложете и копия и линкове от всички публикации</w:t>
            </w:r>
          </w:p>
        </w:tc>
        <w:tc>
          <w:tcPr>
            <w:tcW w:w="9072" w:type="dxa"/>
          </w:tcPr>
          <w:p w:rsidR="00E54F95" w:rsidRPr="00E54F95" w:rsidRDefault="00E54F95" w:rsidP="009800BA">
            <w:pPr>
              <w:ind w:right="992"/>
              <w:jc w:val="both"/>
              <w:rPr>
                <w:rFonts w:ascii="Book Antiqua" w:eastAsiaTheme="minorHAnsi" w:hAnsi="Book Antiqua"/>
                <w:lang w:eastAsia="en-US"/>
              </w:rPr>
            </w:pPr>
          </w:p>
        </w:tc>
      </w:tr>
    </w:tbl>
    <w:p w:rsidR="00E54F95" w:rsidRPr="00E54F95" w:rsidRDefault="00E54F95" w:rsidP="00E54F95">
      <w:pPr>
        <w:pStyle w:val="ListParagraph"/>
        <w:widowControl w:val="0"/>
        <w:numPr>
          <w:ilvl w:val="0"/>
          <w:numId w:val="1"/>
        </w:numPr>
        <w:adjustRightInd w:val="0"/>
        <w:ind w:right="992"/>
        <w:rPr>
          <w:rFonts w:ascii="Book Antiqua" w:hAnsi="Book Antiqua"/>
          <w:b/>
          <w:sz w:val="28"/>
        </w:rPr>
      </w:pPr>
      <w:r w:rsidRPr="00E54F95">
        <w:rPr>
          <w:rFonts w:ascii="Book Antiqua" w:hAnsi="Book Antiqua"/>
          <w:b/>
          <w:sz w:val="28"/>
        </w:rPr>
        <w:lastRenderedPageBreak/>
        <w:t>Финансов отчет</w:t>
      </w:r>
      <w:r>
        <w:rPr>
          <w:rFonts w:ascii="Book Antiqua" w:hAnsi="Book Antiqua"/>
          <w:b/>
          <w:sz w:val="28"/>
        </w:rPr>
        <w:t xml:space="preserve"> за направените разходи</w:t>
      </w:r>
    </w:p>
    <w:p w:rsidR="00E54F95" w:rsidRPr="00E54F95" w:rsidRDefault="00E54F95">
      <w:pPr>
        <w:rPr>
          <w:rFonts w:ascii="Book Antiqua" w:hAnsi="Book Antiqua"/>
        </w:rPr>
      </w:pPr>
    </w:p>
    <w:tbl>
      <w:tblPr>
        <w:tblW w:w="154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5297"/>
        <w:gridCol w:w="1747"/>
        <w:gridCol w:w="1501"/>
        <w:gridCol w:w="844"/>
        <w:gridCol w:w="5566"/>
      </w:tblGrid>
      <w:tr w:rsidR="00E54F95" w:rsidRPr="00E54F95" w:rsidTr="00E54F95">
        <w:trPr>
          <w:trHeight w:val="930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>№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>Вид разход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>Доставчик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>Един</w:t>
            </w:r>
            <w:r>
              <w:rPr>
                <w:rFonts w:ascii="Book Antiqua" w:hAnsi="Book Antiqua"/>
                <w:b/>
                <w:color w:val="000000"/>
                <w:sz w:val="28"/>
                <w:szCs w:val="22"/>
                <w:lang w:val="en-US"/>
              </w:rPr>
              <w:t>.</w:t>
            </w:r>
          </w:p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>стойност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8"/>
                <w:szCs w:val="22"/>
              </w:rPr>
              <w:t>Сума</w:t>
            </w: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jc w:val="center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8"/>
                <w:szCs w:val="22"/>
              </w:rPr>
              <w:t>Платежни документи</w:t>
            </w: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 xml:space="preserve"> </w:t>
            </w: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br/>
              <w:t>фактури, РКО, платежни и др</w:t>
            </w:r>
            <w:r>
              <w:rPr>
                <w:rFonts w:ascii="Book Antiqua" w:hAnsi="Book Antiqua"/>
                <w:b/>
                <w:color w:val="000000"/>
                <w:sz w:val="28"/>
                <w:szCs w:val="22"/>
              </w:rPr>
              <w:t>уги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0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E54F95" w:rsidRPr="00E54F95" w:rsidTr="00E54F95">
        <w:trPr>
          <w:trHeight w:val="315"/>
        </w:trPr>
        <w:tc>
          <w:tcPr>
            <w:tcW w:w="9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95" w:rsidRPr="00E54F95" w:rsidRDefault="00E54F95" w:rsidP="00E54F95">
            <w:pPr>
              <w:jc w:val="right"/>
              <w:rPr>
                <w:rFonts w:ascii="Book Antiqua" w:hAnsi="Book Antiqua"/>
                <w:b/>
                <w:color w:val="000000"/>
                <w:sz w:val="28"/>
                <w:szCs w:val="22"/>
              </w:rPr>
            </w:pPr>
            <w:r w:rsidRPr="00E54F95">
              <w:rPr>
                <w:rFonts w:ascii="Book Antiqua" w:hAnsi="Book Antiqua"/>
                <w:b/>
                <w:color w:val="000000"/>
                <w:sz w:val="28"/>
                <w:szCs w:val="22"/>
              </w:rPr>
              <w:t>Общо: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F95" w:rsidRPr="00E54F95" w:rsidRDefault="00E54F95" w:rsidP="00E54F95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54F9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E54F95" w:rsidRDefault="00E54F95">
      <w:pPr>
        <w:rPr>
          <w:rFonts w:ascii="Book Antiqua" w:hAnsi="Book Antiqua"/>
        </w:rPr>
      </w:pPr>
    </w:p>
    <w:p w:rsidR="00E54F95" w:rsidRDefault="00E54F95">
      <w:pPr>
        <w:rPr>
          <w:rFonts w:ascii="Book Antiqua" w:hAnsi="Book Antiqua"/>
          <w:b/>
          <w:sz w:val="28"/>
        </w:rPr>
      </w:pPr>
    </w:p>
    <w:p w:rsidR="00E54F95" w:rsidRDefault="00E54F95">
      <w:pPr>
        <w:rPr>
          <w:rFonts w:ascii="Book Antiqua" w:hAnsi="Book Antiqua"/>
          <w:b/>
          <w:sz w:val="28"/>
        </w:rPr>
      </w:pPr>
    </w:p>
    <w:p w:rsidR="00E54F95" w:rsidRDefault="00E54F95">
      <w:pPr>
        <w:rPr>
          <w:rFonts w:ascii="Book Antiqua" w:hAnsi="Book Antiqua"/>
          <w:b/>
          <w:sz w:val="28"/>
        </w:rPr>
      </w:pPr>
    </w:p>
    <w:p w:rsidR="00E54F95" w:rsidRPr="00E54F95" w:rsidRDefault="00E54F95">
      <w:pPr>
        <w:rPr>
          <w:rFonts w:ascii="Book Antiqua" w:hAnsi="Book Antiqua"/>
          <w:b/>
          <w:sz w:val="28"/>
        </w:rPr>
      </w:pPr>
      <w:r w:rsidRPr="00E54F95">
        <w:rPr>
          <w:rFonts w:ascii="Book Antiqua" w:hAnsi="Book Antiqua"/>
          <w:b/>
          <w:sz w:val="28"/>
        </w:rPr>
        <w:t>Дата:</w:t>
      </w:r>
    </w:p>
    <w:p w:rsidR="00E54F95" w:rsidRPr="00E54F95" w:rsidRDefault="00E54F95">
      <w:pPr>
        <w:rPr>
          <w:rFonts w:ascii="Book Antiqua" w:hAnsi="Book Antiqua"/>
          <w:b/>
          <w:sz w:val="28"/>
        </w:rPr>
      </w:pP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  <w:t>Изготвил:</w:t>
      </w:r>
      <w:r w:rsidRPr="00E54F95">
        <w:rPr>
          <w:rFonts w:ascii="Book Antiqua" w:hAnsi="Book Antiqua"/>
          <w:b/>
          <w:sz w:val="28"/>
        </w:rPr>
        <w:br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</w:r>
      <w:r w:rsidRPr="00E54F95">
        <w:rPr>
          <w:rFonts w:ascii="Book Antiqua" w:hAnsi="Book Antiqua"/>
          <w:b/>
          <w:sz w:val="28"/>
        </w:rPr>
        <w:tab/>
        <w:t>(три имена, подпис)</w:t>
      </w:r>
    </w:p>
    <w:sectPr w:rsidR="00E54F95" w:rsidRPr="00E54F95" w:rsidSect="00E54F9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021" w:right="680" w:bottom="102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76" w:rsidRDefault="00CB5B76" w:rsidP="003A179C">
      <w:r>
        <w:separator/>
      </w:r>
    </w:p>
  </w:endnote>
  <w:endnote w:type="continuationSeparator" w:id="0">
    <w:p w:rsidR="00CB5B76" w:rsidRDefault="00CB5B76" w:rsidP="003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b/>
      </w:rPr>
      <w:id w:val="846521263"/>
      <w:docPartObj>
        <w:docPartGallery w:val="Page Numbers (Bottom of Page)"/>
        <w:docPartUnique/>
      </w:docPartObj>
    </w:sdtPr>
    <w:sdtEndPr/>
    <w:sdtContent>
      <w:p w:rsidR="00801CF2" w:rsidRPr="00850E7F" w:rsidRDefault="00850E7F" w:rsidP="00850E7F">
        <w:pPr>
          <w:pStyle w:val="Footer"/>
          <w:rPr>
            <w:rFonts w:ascii="Book Antiqua" w:hAnsi="Book Antiqua"/>
            <w:b/>
          </w:rPr>
        </w:pPr>
        <w:r w:rsidRPr="00850E7F">
          <w:rPr>
            <w:rFonts w:ascii="Book Antiqua" w:hAnsi="Book Antiqua"/>
            <w:b/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50E7F" w:rsidRPr="00850E7F" w:rsidRDefault="00850E7F">
                                <w:pPr>
                                  <w:pStyle w:val="Footer"/>
                                  <w:jc w:val="center"/>
                                  <w:rPr>
                                    <w:rFonts w:ascii="Book Antiqua" w:hAnsi="Book Antiqua"/>
                                    <w:sz w:val="32"/>
                                    <w:szCs w:val="16"/>
                                  </w:rPr>
                                </w:pPr>
                                <w:r w:rsidRPr="00850E7F">
                                  <w:rPr>
                                    <w:rFonts w:ascii="Book Antiqua" w:hAnsi="Book Antiqua"/>
                                    <w:sz w:val="44"/>
                                    <w:szCs w:val="22"/>
                                  </w:rPr>
                                  <w:fldChar w:fldCharType="begin"/>
                                </w:r>
                                <w:r w:rsidRPr="00850E7F">
                                  <w:rPr>
                                    <w:rFonts w:ascii="Book Antiqua" w:hAnsi="Book Antiqua"/>
                                    <w:sz w:val="48"/>
                                  </w:rPr>
                                  <w:instrText xml:space="preserve"> PAGE    \* MERGEFORMAT </w:instrText>
                                </w:r>
                                <w:r w:rsidRPr="00850E7F">
                                  <w:rPr>
                                    <w:rFonts w:ascii="Book Antiqua" w:hAnsi="Book Antiqua"/>
                                    <w:sz w:val="44"/>
                                    <w:szCs w:val="22"/>
                                  </w:rPr>
                                  <w:fldChar w:fldCharType="separate"/>
                                </w:r>
                                <w:r w:rsidR="00C55A13" w:rsidRPr="00C55A13">
                                  <w:rPr>
                                    <w:rFonts w:ascii="Book Antiqua" w:hAnsi="Book Antiqua"/>
                                    <w:noProof/>
                                    <w:sz w:val="32"/>
                                    <w:szCs w:val="16"/>
                                  </w:rPr>
                                  <w:t>2</w:t>
                                </w:r>
                                <w:r w:rsidRPr="00850E7F">
                                  <w:rPr>
                                    <w:rFonts w:ascii="Book Antiqua" w:hAnsi="Book Antiqua"/>
                                    <w:noProof/>
                                    <w:sz w:val="32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" o:spid="_x0000_s1026" style="position:absolute;margin-left:-16.8pt;margin-top:0;width:34.4pt;height:56.45pt;z-index:251662336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JvYwMAAB0JAAAOAAAAZHJzL2Uyb0RvYy54bWzUVm1r2zAQ/j7YfxD6njpKnMQxdUvJSxl0&#10;W1m7fVds2RazJU9S6nRj/30nyc5LV8booLAUXMmnOz167rmTzy93dYUemNJcigSTsyFGTKQy46JI&#10;8Of79SDCSBsqMlpJwRL8yDS+vHj75rxtYjaSpawyphAEETpumwSXxjRxEOi0ZDXVZ7JhAoy5VDU1&#10;MFVFkCnaQvS6CkbD4TRopcoaJVOmNbxdeiO+cPHznKXmY55rZlCVYMBm3FO558Y+g4tzGheKNiVP&#10;Oxj0BShqygVsug+1pIaireK/hap5qqSWuTlLZR3IPOcpc2eA05Dhk9NcK7lt3FmKuC2aPU1A7ROe&#10;Xhw2/fBwqxDPEjzGSNAaUuR2RWNLTdsUMay4Vs1dc6v8+WB4I9OvGszBU7udF34x2rTvZQbh6NZI&#10;R80uV7UNAYdGO5eBx30G2M6gFF6G42kUQZ5SMM3IdE4mPkNpCWm0XmQWAlCwknA6n/fGVecOzt6X&#10;kJEzBjT22zqoHTR7LlCbPhCq/43Qu5I2zOVJW7o6QsOe0CtgwC1Bs5ln1S1bCE9puhMdpUjIRUlF&#10;wdzq+8cG6CPWA9AfudiJhnw8TzHKK958sY5HZI8IIZ62yThyIGjcc97RHYZ+q54xGjdKm2sma2QH&#10;CdZGUV6UZiGFgLqSyu9AH260sRgPDnZjIde8quA9jSuB2gTPJ6OJg6RlxTNrtDatis2iUuiBQoHO&#10;1vbPHRgsx8ugEETmgpWMZqtubCiv/Bg2r4SNB4cCON3IV+CP+XC+ilZROAhH09UgHC6Xg6v1IhxM&#10;12Q2WY6Xi8WS/LTQSBiXPMuYsOj6bkDCvxNH15d8He/7wZ6G4DS64wvA9v8daJdmm1mv0I3MHm9V&#10;n37Q6ysJd9IL9xOkGeRYMTSLjoTb9wLtG8FetVdKydbmB8rpRLbe4c+ytSnrOsNzNd6LdV/hduBV&#10;1/eVJ3JVAN7p7VUEWnMD91jF6wRHQ/uz4Gj8n6n1pOZOSnPtfh3jR8teIGuz2+yAHCsHr3CkpL+X&#10;4TsCBqVU3zFq4U6GnvNtSxXDqHonQFRzEob2EneTcDIbwUQdWzbHFipSCJXg1CiM/GRh/NW/bZTt&#10;ZH2TFNK26Jy7NnbA1fVdV3ju/oA72NVr971gL/njuVt/+Kq5+AU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AH63JvYwMAAB0J&#10;AAAOAAAAAAAAAAAAAAAAAC4CAABkcnMvZTJvRG9jLnhtbFBLAQItABQABgAIAAAAIQDSl2sH2wAA&#10;AAQBAAAPAAAAAAAAAAAAAAAAAL0FAABkcnMvZG93bnJldi54bWxQSwUGAAAAAAQABADzAAAAxQ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qAlcIAAADaAAAADwAAAGRycy9kb3ducmV2LnhtbESPT4vCMBTE7wt+h/AEb2vqs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qAlcIAAADaAAAADwAAAAAAAAAAAAAA&#10;AAChAgAAZHJzL2Rvd25yZXYueG1sUEsFBgAAAAAEAAQA+QAAAJADAAAAAA=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Ce8UA&#10;AADaAAAADwAAAGRycy9kb3ducmV2LnhtbESPQWvCQBSE7wX/w/KE3urGg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6IJ7xQAAANoAAAAPAAAAAAAAAAAAAAAAAJgCAABkcnMv&#10;ZG93bnJldi54bWxQSwUGAAAAAAQABAD1AAAAigMAAAAA&#10;" filled="f" strokecolor="#7f7f7f">
                    <v:textbox>
                      <w:txbxContent>
                        <w:p w:rsidR="00850E7F" w:rsidRPr="00850E7F" w:rsidRDefault="00850E7F">
                          <w:pPr>
                            <w:pStyle w:val="Footer"/>
                            <w:jc w:val="center"/>
                            <w:rPr>
                              <w:rFonts w:ascii="Book Antiqua" w:hAnsi="Book Antiqua"/>
                              <w:sz w:val="32"/>
                              <w:szCs w:val="16"/>
                            </w:rPr>
                          </w:pPr>
                          <w:r w:rsidRPr="00850E7F">
                            <w:rPr>
                              <w:rFonts w:ascii="Book Antiqua" w:hAnsi="Book Antiqua"/>
                              <w:sz w:val="44"/>
                              <w:szCs w:val="22"/>
                            </w:rPr>
                            <w:fldChar w:fldCharType="begin"/>
                          </w:r>
                          <w:r w:rsidRPr="00850E7F">
                            <w:rPr>
                              <w:rFonts w:ascii="Book Antiqua" w:hAnsi="Book Antiqua"/>
                              <w:sz w:val="48"/>
                            </w:rPr>
                            <w:instrText xml:space="preserve"> PAGE    \* MERGEFORMAT </w:instrText>
                          </w:r>
                          <w:r w:rsidRPr="00850E7F">
                            <w:rPr>
                              <w:rFonts w:ascii="Book Antiqua" w:hAnsi="Book Antiqua"/>
                              <w:sz w:val="44"/>
                              <w:szCs w:val="22"/>
                            </w:rPr>
                            <w:fldChar w:fldCharType="separate"/>
                          </w:r>
                          <w:r w:rsidR="00C55A13" w:rsidRPr="00C55A13">
                            <w:rPr>
                              <w:rFonts w:ascii="Book Antiqua" w:hAnsi="Book Antiqua"/>
                              <w:noProof/>
                              <w:sz w:val="32"/>
                              <w:szCs w:val="16"/>
                            </w:rPr>
                            <w:t>2</w:t>
                          </w:r>
                          <w:r w:rsidRPr="00850E7F">
                            <w:rPr>
                              <w:rFonts w:ascii="Book Antiqua" w:hAnsi="Book Antiqua"/>
                              <w:noProof/>
                              <w:sz w:val="32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Pr="00850E7F">
          <w:rPr>
            <w:rFonts w:ascii="Book Antiqua" w:hAnsi="Book Antiqua"/>
            <w:b/>
          </w:rPr>
          <w:t xml:space="preserve"> Формуляр за отчет на проект</w:t>
        </w:r>
        <w:r w:rsidR="00C0677C">
          <w:rPr>
            <w:rFonts w:ascii="Book Antiqua" w:hAnsi="Book Antiqua"/>
            <w:b/>
            <w:lang w:val="en-US"/>
          </w:rPr>
          <w:t xml:space="preserve"> – </w:t>
        </w:r>
        <w:r w:rsidR="00C55A13">
          <w:rPr>
            <w:rFonts w:ascii="Book Antiqua" w:hAnsi="Book Antiqua"/>
            <w:b/>
          </w:rPr>
          <w:t>Проектна кампания 2026</w:t>
        </w:r>
        <w:r w:rsidR="00C0677C">
          <w:rPr>
            <w:rFonts w:ascii="Book Antiqua" w:hAnsi="Book Antiqua"/>
            <w:b/>
          </w:rPr>
          <w:t xml:space="preserve">г. - </w:t>
        </w:r>
        <w:r w:rsidRPr="00850E7F">
          <w:rPr>
            <w:rFonts w:ascii="Book Antiqua" w:hAnsi="Book Antiqua"/>
            <w:b/>
          </w:rPr>
          <w:t>Студентски съвет при Русенския университет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76" w:rsidRDefault="00CB5B76" w:rsidP="003A179C">
      <w:r>
        <w:separator/>
      </w:r>
    </w:p>
  </w:footnote>
  <w:footnote w:type="continuationSeparator" w:id="0">
    <w:p w:rsidR="00CB5B76" w:rsidRDefault="00CB5B76" w:rsidP="003A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F2" w:rsidRDefault="00CB5B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394282" o:spid="_x0000_s2053" type="#_x0000_t75" style="position:absolute;margin-left:0;margin-top:0;width:493.6pt;height:492.55pt;z-index:-251657216;mso-position-horizontal:center;mso-position-horizontal-relative:margin;mso-position-vertical:center;mso-position-vertical-relative:margin" o:allowincell="f">
          <v:imagedata r:id="rId1" o:title="LOGO-SS-20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F2" w:rsidRPr="00801CF2" w:rsidRDefault="00CB5B76">
    <w:pPr>
      <w:pStyle w:val="Head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394283" o:spid="_x0000_s2054" type="#_x0000_t75" style="position:absolute;margin-left:0;margin-top:0;width:493.6pt;height:492.55pt;z-index:-251656192;mso-position-horizontal:center;mso-position-horizontal-relative:margin;mso-position-vertical:center;mso-position-vertical-relative:margin" o:allowincell="f">
          <v:imagedata r:id="rId1" o:title="LOGO-SS-201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F2" w:rsidRDefault="00CB5B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394281" o:spid="_x0000_s2052" type="#_x0000_t75" style="position:absolute;margin-left:0;margin-top:0;width:493.6pt;height:492.55pt;z-index:-251658240;mso-position-horizontal:center;mso-position-horizontal-relative:margin;mso-position-vertical:center;mso-position-vertical-relative:margin" o:allowincell="f">
          <v:imagedata r:id="rId1" o:title="LOGO-SS-20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14360"/>
    <w:multiLevelType w:val="hybridMultilevel"/>
    <w:tmpl w:val="C472B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95"/>
    <w:rsid w:val="001605A1"/>
    <w:rsid w:val="003A179C"/>
    <w:rsid w:val="0054283D"/>
    <w:rsid w:val="00801CF2"/>
    <w:rsid w:val="00850E7F"/>
    <w:rsid w:val="00A12A96"/>
    <w:rsid w:val="00B82FBC"/>
    <w:rsid w:val="00C0677C"/>
    <w:rsid w:val="00C55A13"/>
    <w:rsid w:val="00CB5B76"/>
    <w:rsid w:val="00D34B2D"/>
    <w:rsid w:val="00DF142E"/>
    <w:rsid w:val="00E5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7CB1B225-E2CF-4D97-8143-3145DCBD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F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7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A17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9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Станимир Бояджиев</dc:creator>
  <cp:keywords/>
  <dc:description/>
  <cp:lastModifiedBy>Елена Желева</cp:lastModifiedBy>
  <cp:revision>2</cp:revision>
  <dcterms:created xsi:type="dcterms:W3CDTF">2026-03-12T11:43:00Z</dcterms:created>
  <dcterms:modified xsi:type="dcterms:W3CDTF">2026-03-12T11:43:00Z</dcterms:modified>
</cp:coreProperties>
</file>